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26" w:rsidRPr="009A3EE9" w:rsidRDefault="009C2E26" w:rsidP="009C2E2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3EE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A3EE9">
        <w:rPr>
          <w:rFonts w:ascii="Times New Roman" w:hAnsi="Times New Roman" w:cs="Times New Roman"/>
          <w:b/>
          <w:sz w:val="28"/>
          <w:szCs w:val="28"/>
        </w:rPr>
        <w:t>Тас</w:t>
      </w:r>
      <w:proofErr w:type="spellEnd"/>
      <w:r w:rsidRPr="009A3EE9">
        <w:rPr>
          <w:rFonts w:ascii="Times New Roman" w:hAnsi="Times New Roman" w:cs="Times New Roman"/>
          <w:b/>
          <w:sz w:val="28"/>
          <w:szCs w:val="28"/>
        </w:rPr>
        <w:t xml:space="preserve"> дәуірі</w:t>
      </w:r>
      <w:r w:rsidR="009A3EE9" w:rsidRPr="009A3E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археологиясы</w:t>
      </w:r>
      <w:r w:rsidRPr="009A3EE9">
        <w:rPr>
          <w:rFonts w:ascii="Times New Roman" w:hAnsi="Times New Roman" w:cs="Times New Roman"/>
          <w:b/>
          <w:sz w:val="28"/>
          <w:szCs w:val="28"/>
        </w:rPr>
        <w:t>» пән</w:t>
      </w:r>
      <w:proofErr w:type="gramStart"/>
      <w:r w:rsidRPr="009A3EE9">
        <w:rPr>
          <w:rFonts w:ascii="Times New Roman" w:hAnsi="Times New Roman" w:cs="Times New Roman"/>
          <w:b/>
          <w:sz w:val="28"/>
          <w:szCs w:val="28"/>
        </w:rPr>
        <w:t>і С</w:t>
      </w:r>
      <w:proofErr w:type="gramEnd"/>
      <w:r w:rsidRPr="009A3EE9">
        <w:rPr>
          <w:rFonts w:ascii="Times New Roman" w:hAnsi="Times New Roman" w:cs="Times New Roman"/>
          <w:b/>
          <w:sz w:val="28"/>
          <w:szCs w:val="28"/>
        </w:rPr>
        <w:t xml:space="preserve">ӨЖ/СОӨЖ </w:t>
      </w:r>
      <w:proofErr w:type="spellStart"/>
      <w:r w:rsidRPr="009A3EE9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9A3E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E9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 w:rsidRPr="009A3EE9">
        <w:rPr>
          <w:rFonts w:ascii="Times New Roman" w:hAnsi="Times New Roman" w:cs="Times New Roman"/>
          <w:b/>
          <w:sz w:val="28"/>
          <w:szCs w:val="28"/>
        </w:rPr>
        <w:t xml:space="preserve"> мен әдістемелік нұсқаулықтар</w:t>
      </w:r>
    </w:p>
    <w:p w:rsidR="009C2E26" w:rsidRPr="009A3EE9" w:rsidRDefault="009C2E26" w:rsidP="009C2E2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2E26" w:rsidRPr="009A3EE9" w:rsidRDefault="009C2E26" w:rsidP="009C2E26">
      <w:pPr>
        <w:ind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gramStart"/>
      <w:r w:rsidRPr="009A3EE9">
        <w:rPr>
          <w:rFonts w:ascii="Times New Roman" w:hAnsi="Times New Roman" w:cs="Times New Roman"/>
          <w:bCs/>
          <w:kern w:val="36"/>
          <w:sz w:val="28"/>
          <w:szCs w:val="28"/>
        </w:rPr>
        <w:t>СӨЖ</w:t>
      </w:r>
      <w:proofErr w:type="gramEnd"/>
      <w:r w:rsidRPr="009A3EE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орындалуының </w:t>
      </w:r>
      <w:proofErr w:type="spellStart"/>
      <w:r w:rsidRPr="009A3EE9">
        <w:rPr>
          <w:rFonts w:ascii="Times New Roman" w:hAnsi="Times New Roman" w:cs="Times New Roman"/>
          <w:bCs/>
          <w:kern w:val="36"/>
          <w:sz w:val="28"/>
          <w:szCs w:val="28"/>
        </w:rPr>
        <w:t>кестесі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582"/>
        <w:gridCol w:w="4536"/>
        <w:gridCol w:w="1809"/>
      </w:tblGrid>
      <w:tr w:rsidR="009C2E26" w:rsidRPr="009A3EE9" w:rsidTr="00990B4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proofErr w:type="gramStart"/>
            <w:r w:rsidRPr="009A3EE9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СӨЖ</w:t>
            </w:r>
            <w:proofErr w:type="gramEnd"/>
            <w:r w:rsidRPr="009A3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3EE9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тапсырмасы</w:t>
            </w:r>
            <w:proofErr w:type="spellEnd"/>
            <w:r w:rsidRPr="009A3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Әдістемелік ұсыныс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СӨЖ </w:t>
            </w:r>
            <w:proofErr w:type="spellStart"/>
            <w:r w:rsidRPr="009A3EE9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тапсыру</w:t>
            </w:r>
            <w:proofErr w:type="spellEnd"/>
            <w:r w:rsidRPr="009A3EE9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9A3EE9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мерзі</w:t>
            </w:r>
            <w:proofErr w:type="gramStart"/>
            <w:r w:rsidRPr="009A3EE9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м</w:t>
            </w:r>
            <w:proofErr w:type="gramEnd"/>
            <w:r w:rsidRPr="009A3EE9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і</w:t>
            </w:r>
            <w:proofErr w:type="spellEnd"/>
            <w:r w:rsidRPr="009A3EE9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(оқу </w:t>
            </w:r>
            <w:proofErr w:type="spellStart"/>
            <w:r w:rsidRPr="009A3EE9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аптасы</w:t>
            </w:r>
            <w:proofErr w:type="spellEnd"/>
            <w:r w:rsidRPr="009A3EE9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)</w:t>
            </w:r>
          </w:p>
        </w:tc>
      </w:tr>
      <w:tr w:rsidR="009C2E26" w:rsidRPr="009A3EE9" w:rsidTr="00990B4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Олдувай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Ашель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мәдениеттері мен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ескерткіштеріне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сипаттама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Сабақтың мақсаты</w:t>
            </w:r>
            <w:r w:rsidRPr="009A3EE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: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Олдувай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Ашель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мәдениеттері</w:t>
            </w:r>
            <w:r w:rsidRPr="009A3EE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мен танысып шығу, оларды зерттеген ғалымдар ізденістерін оқу. </w:t>
            </w:r>
          </w:p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Тақырыптар:</w:t>
            </w:r>
            <w:r w:rsidRPr="009A3EE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Олдувай мәдениетін сипаттау; Ашель мәдениеттерін </w:t>
            </w:r>
            <w:r w:rsidRPr="009A3EE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суреттеу; шетелдік палеолит ескерткіштерінің зерттелу тарихын саралау; ғалымдардың сүбелі пікрлеріне талдау жасау, негізгі </w:t>
            </w:r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археологиялық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ізденістерді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зерделеу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тү</w:t>
            </w:r>
            <w:proofErr w:type="gramStart"/>
            <w:r w:rsidRPr="009A3EE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A3EE9">
              <w:rPr>
                <w:rFonts w:ascii="Times New Roman" w:hAnsi="Times New Roman" w:cs="Times New Roman"/>
                <w:b/>
                <w:sz w:val="28"/>
                <w:szCs w:val="28"/>
              </w:rPr>
              <w:t>інде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9A3EE9" w:rsidRDefault="008D2625" w:rsidP="00990B40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lastRenderedPageBreak/>
              <w:t>4</w:t>
            </w:r>
            <w:r w:rsidR="009C2E26" w:rsidRPr="009A3EE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="009C2E26" w:rsidRPr="009A3EE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апта</w:t>
            </w:r>
            <w:proofErr w:type="spellEnd"/>
          </w:p>
        </w:tc>
      </w:tr>
      <w:tr w:rsidR="009C2E26" w:rsidRPr="009A3EE9" w:rsidTr="00990B4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8D2625" w:rsidRDefault="008D2625" w:rsidP="00990B40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noProof/>
                <w:sz w:val="28"/>
                <w:szCs w:val="28"/>
              </w:rPr>
              <w:t>Плейстоцен мен голоцен дәуірлерінің сипаттамасы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Сабақтың мақсаты:</w:t>
            </w:r>
            <w:r w:rsidRPr="009A3EE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плейстоццен мен голоцен дәуірлеріне сипаттама жүргізу.</w:t>
            </w:r>
          </w:p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A3EE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Тақырыптар:</w:t>
            </w:r>
            <w:r w:rsidRPr="009A3EE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плейстоцен дәуіріне анықтама беру; голоцен мерзімін айқындап беру; ескерткіштер ерекшеліктерін айқындау; ескерткіштерді жіктеу;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іздені</w:t>
            </w:r>
            <w:proofErr w:type="gram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жүргізген ғалымдардың еңбектерін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b/>
                <w:sz w:val="28"/>
                <w:szCs w:val="28"/>
              </w:rPr>
              <w:t>Дөңгелек ү</w:t>
            </w:r>
            <w:proofErr w:type="gramStart"/>
            <w:r w:rsidRPr="009A3EE9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End"/>
            <w:r w:rsidRPr="009A3EE9">
              <w:rPr>
                <w:rFonts w:ascii="Times New Roman" w:hAnsi="Times New Roman" w:cs="Times New Roman"/>
                <w:b/>
                <w:sz w:val="28"/>
                <w:szCs w:val="28"/>
              </w:rPr>
              <w:t>өл.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9A3EE9" w:rsidRDefault="008D2625" w:rsidP="00990B40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lastRenderedPageBreak/>
              <w:t>7</w:t>
            </w:r>
            <w:r w:rsidR="009C2E26" w:rsidRPr="009A3EE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="009C2E26" w:rsidRPr="009A3EE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апта</w:t>
            </w:r>
            <w:proofErr w:type="spellEnd"/>
          </w:p>
        </w:tc>
      </w:tr>
      <w:tr w:rsidR="009C2E26" w:rsidRPr="009A3EE9" w:rsidTr="00990B4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8D2625" w:rsidRDefault="008D2625" w:rsidP="00990B40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Қазақстан жерінің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тас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дәуі</w:t>
            </w:r>
            <w:proofErr w:type="gram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ін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зерттеген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шетелдік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ғалымдар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Сабақтың мақсаты:</w:t>
            </w:r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Қазақстан жерінің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тас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дәуі</w:t>
            </w:r>
            <w:proofErr w:type="gram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ін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зерттеген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шетелдік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ғалымдар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ізденістерімен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танысып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шығу.  </w:t>
            </w:r>
          </w:p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Тақырыптар:</w:t>
            </w:r>
            <w:r w:rsidRPr="009A3EE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Ресей археологтарының еңбектерн бағалау; АҚШ археологтарының еңбектерін айқындау; </w:t>
            </w:r>
            <w:r w:rsidRPr="009A3EE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Pr="009A3EE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Қазақстан өңіріндегі шетелдіктер тапқан палеолиттік, мезолиттік және неолиттік материалдарды жіктеу; ескерткіш түрлерін саралау; мәдени </w:t>
            </w:r>
            <w:r w:rsidRPr="009A3EE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эволюциясының</w:t>
            </w:r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ашып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көрсету. </w:t>
            </w:r>
          </w:p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Дөңгелек стол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9A3EE9" w:rsidRDefault="008D2625" w:rsidP="00990B40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1</w:t>
            </w:r>
            <w:r w:rsidR="009C2E26" w:rsidRPr="009A3EE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="009C2E26" w:rsidRPr="009A3EE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апта</w:t>
            </w:r>
            <w:proofErr w:type="spellEnd"/>
          </w:p>
        </w:tc>
      </w:tr>
      <w:tr w:rsidR="009C2E26" w:rsidRPr="009A3EE9" w:rsidTr="00990B4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8D2625" w:rsidRDefault="008D2625" w:rsidP="00990B40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Леваллуа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техникасы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төңірегіндегі тұжырымдар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Сабақтың мақсаты:</w:t>
            </w:r>
            <w:r w:rsidRPr="009A3EE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леваллуа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техникасы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жайлы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тү</w:t>
            </w:r>
            <w:proofErr w:type="gram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інік қалыптастыру. </w:t>
            </w:r>
          </w:p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Тақырыптар: </w:t>
            </w:r>
            <w:r w:rsidRPr="009A3EE9">
              <w:rPr>
                <w:rFonts w:ascii="Times New Roman" w:hAnsi="Times New Roman" w:cs="Times New Roman"/>
                <w:noProof/>
                <w:sz w:val="28"/>
                <w:szCs w:val="28"/>
              </w:rPr>
              <w:t>леваллуа техникасын зерттеген</w:t>
            </w:r>
            <w:r w:rsidRPr="009A3EE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Pr="009A3EE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ғалымдардың өмірбаянына тарихи шолу жасау; негізгі еңбектеріне сипаттама беру; ғылыми көзқарастарын айқындау; леваллуа техникасы жайлы заманауи пайымдарды таразылау. </w:t>
            </w:r>
          </w:p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Ғылыми </w:t>
            </w:r>
            <w:proofErr w:type="spellStart"/>
            <w:r w:rsidRPr="009A3EE9">
              <w:rPr>
                <w:rFonts w:ascii="Times New Roman" w:hAnsi="Times New Roman" w:cs="Times New Roman"/>
                <w:b/>
                <w:sz w:val="28"/>
                <w:szCs w:val="28"/>
              </w:rPr>
              <w:t>жоба</w:t>
            </w:r>
            <w:proofErr w:type="spellEnd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EE9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9A3EE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26" w:rsidRPr="009A3EE9" w:rsidRDefault="009C2E26" w:rsidP="00990B40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9A3EE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15 </w:t>
            </w:r>
            <w:proofErr w:type="spellStart"/>
            <w:r w:rsidRPr="009A3EE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апта</w:t>
            </w:r>
            <w:proofErr w:type="spellEnd"/>
          </w:p>
        </w:tc>
      </w:tr>
    </w:tbl>
    <w:p w:rsidR="009C2E26" w:rsidRPr="009A3EE9" w:rsidRDefault="009C2E26" w:rsidP="009C2E26">
      <w:pPr>
        <w:rPr>
          <w:rFonts w:ascii="Times New Roman" w:hAnsi="Times New Roman" w:cs="Times New Roman"/>
          <w:b/>
          <w:sz w:val="28"/>
          <w:szCs w:val="28"/>
        </w:rPr>
      </w:pPr>
    </w:p>
    <w:p w:rsidR="009C2E26" w:rsidRPr="009A3EE9" w:rsidRDefault="009C2E26" w:rsidP="009C2E26">
      <w:pPr>
        <w:rPr>
          <w:rFonts w:ascii="Times New Roman" w:hAnsi="Times New Roman" w:cs="Times New Roman"/>
          <w:b/>
          <w:sz w:val="28"/>
          <w:szCs w:val="28"/>
        </w:rPr>
      </w:pPr>
      <w:r w:rsidRPr="009A3EE9">
        <w:rPr>
          <w:rFonts w:ascii="Times New Roman" w:hAnsi="Times New Roman" w:cs="Times New Roman"/>
          <w:b/>
          <w:sz w:val="28"/>
          <w:szCs w:val="28"/>
        </w:rPr>
        <w:t xml:space="preserve">Орындауға арналған әдістемелік </w:t>
      </w:r>
      <w:proofErr w:type="gramStart"/>
      <w:r w:rsidRPr="009A3EE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A3EE9">
        <w:rPr>
          <w:rFonts w:ascii="Times New Roman" w:hAnsi="Times New Roman" w:cs="Times New Roman"/>
          <w:b/>
          <w:sz w:val="28"/>
          <w:szCs w:val="28"/>
        </w:rPr>
        <w:t>өмек</w:t>
      </w:r>
    </w:p>
    <w:p w:rsidR="009C2E26" w:rsidRPr="009A3EE9" w:rsidRDefault="009C2E26" w:rsidP="009C2E26">
      <w:pPr>
        <w:rPr>
          <w:rFonts w:ascii="Times New Roman" w:hAnsi="Times New Roman" w:cs="Times New Roman"/>
          <w:sz w:val="28"/>
          <w:szCs w:val="28"/>
        </w:rPr>
      </w:pPr>
      <w:r w:rsidRPr="009A3EE9">
        <w:rPr>
          <w:rFonts w:ascii="Times New Roman" w:hAnsi="Times New Roman" w:cs="Times New Roman"/>
          <w:b/>
          <w:sz w:val="28"/>
          <w:szCs w:val="28"/>
        </w:rPr>
        <w:t>Әдебиеттер:</w:t>
      </w:r>
      <w:r w:rsidRPr="009A3E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2E26" w:rsidRPr="009A3EE9" w:rsidRDefault="009C2E26" w:rsidP="009C2E2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9A3EE9">
        <w:rPr>
          <w:rFonts w:ascii="Times New Roman" w:hAnsi="Times New Roman"/>
          <w:sz w:val="28"/>
          <w:szCs w:val="28"/>
          <w:lang w:val="kk-KZ"/>
        </w:rPr>
        <w:t>1.ДеревянкоА.П., Маркин В.С., Васильев С.А. Палеолитоведение: Введение и основы. - Новосибирск: ВО Наука, 2014. - 288с.</w:t>
      </w:r>
    </w:p>
    <w:p w:rsidR="009C2E26" w:rsidRPr="009A3EE9" w:rsidRDefault="009C2E26" w:rsidP="009C2E2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9A3EE9">
        <w:rPr>
          <w:rFonts w:ascii="Times New Roman" w:hAnsi="Times New Roman"/>
          <w:sz w:val="28"/>
          <w:szCs w:val="28"/>
          <w:lang w:val="kk-KZ"/>
        </w:rPr>
        <w:t>2.Щапова Ю.Л. Естественнонауные методы в археологии. – М</w:t>
      </w:r>
      <w:r w:rsidRPr="009A3EE9">
        <w:rPr>
          <w:rFonts w:ascii="Times New Roman" w:hAnsi="Times New Roman"/>
          <w:sz w:val="28"/>
          <w:szCs w:val="28"/>
        </w:rPr>
        <w:t>: МГУ</w:t>
      </w:r>
      <w:r w:rsidRPr="009A3EE9">
        <w:rPr>
          <w:rFonts w:ascii="Times New Roman" w:hAnsi="Times New Roman"/>
          <w:sz w:val="28"/>
          <w:szCs w:val="28"/>
          <w:lang w:val="kk-KZ"/>
        </w:rPr>
        <w:t>, 2014. – 151с.</w:t>
      </w:r>
    </w:p>
    <w:p w:rsidR="009C2E26" w:rsidRPr="009A3EE9" w:rsidRDefault="009C2E26" w:rsidP="009C2E2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9A3EE9">
        <w:rPr>
          <w:rFonts w:ascii="Times New Roman" w:hAnsi="Times New Roman"/>
          <w:sz w:val="28"/>
          <w:szCs w:val="28"/>
          <w:lang w:val="kk-KZ"/>
        </w:rPr>
        <w:t>3.Полевая археология древнекаменного века. М</w:t>
      </w:r>
      <w:r w:rsidRPr="009A3EE9">
        <w:rPr>
          <w:rFonts w:ascii="Times New Roman" w:hAnsi="Times New Roman"/>
          <w:sz w:val="28"/>
          <w:szCs w:val="28"/>
        </w:rPr>
        <w:t>.</w:t>
      </w:r>
      <w:r w:rsidRPr="009A3EE9">
        <w:rPr>
          <w:rFonts w:ascii="Times New Roman" w:hAnsi="Times New Roman"/>
          <w:sz w:val="28"/>
          <w:szCs w:val="28"/>
          <w:lang w:val="kk-KZ"/>
        </w:rPr>
        <w:t>,</w:t>
      </w:r>
      <w:r w:rsidRPr="009A3EE9">
        <w:rPr>
          <w:rFonts w:ascii="Times New Roman" w:hAnsi="Times New Roman"/>
          <w:sz w:val="28"/>
          <w:szCs w:val="28"/>
        </w:rPr>
        <w:t xml:space="preserve"> </w:t>
      </w:r>
      <w:r w:rsidRPr="009A3EE9">
        <w:rPr>
          <w:rFonts w:ascii="Times New Roman" w:hAnsi="Times New Roman"/>
          <w:sz w:val="28"/>
          <w:szCs w:val="28"/>
          <w:lang w:val="kk-KZ"/>
        </w:rPr>
        <w:t>2018</w:t>
      </w:r>
      <w:r w:rsidRPr="009A3E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A3EE9">
        <w:rPr>
          <w:rFonts w:ascii="Times New Roman" w:hAnsi="Times New Roman"/>
          <w:sz w:val="28"/>
          <w:szCs w:val="28"/>
        </w:rPr>
        <w:t>–120</w:t>
      </w:r>
      <w:r w:rsidRPr="009A3EE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A3EE9">
        <w:rPr>
          <w:rFonts w:ascii="Times New Roman" w:hAnsi="Times New Roman"/>
          <w:sz w:val="28"/>
          <w:szCs w:val="28"/>
        </w:rPr>
        <w:t>с</w:t>
      </w:r>
      <w:r w:rsidRPr="009A3EE9">
        <w:rPr>
          <w:rFonts w:ascii="Times New Roman" w:hAnsi="Times New Roman"/>
          <w:sz w:val="28"/>
          <w:szCs w:val="28"/>
          <w:lang w:val="kk-KZ"/>
        </w:rPr>
        <w:t>.</w:t>
      </w:r>
      <w:r w:rsidRPr="009A3EE9">
        <w:rPr>
          <w:rFonts w:ascii="Times New Roman" w:hAnsi="Times New Roman"/>
          <w:sz w:val="28"/>
          <w:szCs w:val="28"/>
        </w:rPr>
        <w:t xml:space="preserve"> КСИА №202).</w:t>
      </w:r>
      <w:proofErr w:type="gramEnd"/>
    </w:p>
    <w:p w:rsidR="009C2E26" w:rsidRPr="009A3EE9" w:rsidRDefault="009C2E26" w:rsidP="009C2E2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9A3EE9">
        <w:rPr>
          <w:rFonts w:ascii="Times New Roman" w:hAnsi="Times New Roman"/>
          <w:sz w:val="28"/>
          <w:szCs w:val="28"/>
          <w:lang w:val="kk-KZ"/>
        </w:rPr>
        <w:t>4.Гиря Е.Ю. Технологический анализ каменных индустрий. Микро-макроанализ древних орудий труда. Ч.2. – Спб. 2015. – 198 с.</w:t>
      </w:r>
    </w:p>
    <w:p w:rsidR="009C2E26" w:rsidRPr="009A3EE9" w:rsidRDefault="009C2E26" w:rsidP="009C2E2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9A3EE9">
        <w:rPr>
          <w:rFonts w:ascii="Times New Roman" w:hAnsi="Times New Roman"/>
          <w:sz w:val="28"/>
          <w:szCs w:val="28"/>
          <w:lang w:val="kk-KZ"/>
        </w:rPr>
        <w:t>5.  Деревянко А.П., В.Т. Петрин, А.Н. Зенин, Ж.К. Таймагамбетов, С.А. Гладышев, А.А. Цыбанков, В.С. Славинский. Исследования Российско-Казахстанской экспедиции в Казахстане (1998-2001). Новосибирск. 2013.                                                                               6. Байгунаков Д. Ежелгі Қазақстан кезеңін зерттеген археологиялық экспедициялар: жетістіктері мен нәтижелері. – Алматы. 2015. – 268 б.</w:t>
      </w:r>
    </w:p>
    <w:p w:rsidR="009C2E26" w:rsidRPr="009A3EE9" w:rsidRDefault="009C2E26" w:rsidP="009C2E26">
      <w:pPr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A3EE9">
        <w:rPr>
          <w:rFonts w:ascii="Times New Roman" w:hAnsi="Times New Roman" w:cs="Times New Roman"/>
          <w:color w:val="000000"/>
          <w:spacing w:val="-5"/>
          <w:sz w:val="28"/>
          <w:szCs w:val="28"/>
        </w:rPr>
        <w:t>7. Каменный век. М., 2018</w:t>
      </w:r>
    </w:p>
    <w:p w:rsidR="009C2E26" w:rsidRPr="009A3EE9" w:rsidRDefault="009C2E26" w:rsidP="009C2E26">
      <w:pPr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A3EE9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8. Палеолит, мезолит и неолит. М., 2015</w:t>
      </w:r>
    </w:p>
    <w:p w:rsidR="009C2E26" w:rsidRPr="009A3EE9" w:rsidRDefault="009C2E26" w:rsidP="009C2E2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2E26" w:rsidRPr="009A3EE9" w:rsidRDefault="009C2E26" w:rsidP="009C2E2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9A3EE9">
        <w:rPr>
          <w:rFonts w:ascii="Times New Roman" w:hAnsi="Times New Roman"/>
          <w:sz w:val="28"/>
          <w:szCs w:val="28"/>
          <w:lang w:val="kk-KZ"/>
        </w:rPr>
        <w:t>ЕСКЕРТУ:</w:t>
      </w:r>
    </w:p>
    <w:p w:rsidR="009C2E26" w:rsidRPr="009A3EE9" w:rsidRDefault="009C2E26" w:rsidP="009C2E2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3EE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Бағалау өлшемі: </w:t>
      </w:r>
      <w:r w:rsidRPr="009A3EE9">
        <w:rPr>
          <w:rFonts w:ascii="Times New Roman" w:hAnsi="Times New Roman" w:cs="Times New Roman"/>
          <w:sz w:val="28"/>
          <w:szCs w:val="28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9C2E26" w:rsidRPr="009A3EE9" w:rsidRDefault="009C2E26" w:rsidP="009C2E2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E71E6" w:rsidRPr="009A3EE9" w:rsidRDefault="000E71E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E71E6" w:rsidRPr="009A3EE9" w:rsidSect="006429ED">
      <w:pgSz w:w="11907" w:h="8420" w:code="9"/>
      <w:pgMar w:top="567" w:right="964" w:bottom="1588" w:left="1701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E26"/>
    <w:rsid w:val="000E71E6"/>
    <w:rsid w:val="008D2625"/>
    <w:rsid w:val="009A3EE9"/>
    <w:rsid w:val="009C2E26"/>
    <w:rsid w:val="00C6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E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427</Words>
  <Characters>2440</Characters>
  <Application>Microsoft Office Word</Application>
  <DocSecurity>0</DocSecurity>
  <Lines>20</Lines>
  <Paragraphs>5</Paragraphs>
  <ScaleCrop>false</ScaleCrop>
  <Company>Grizli777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2022-09-21T05:38:00Z</dcterms:created>
  <dcterms:modified xsi:type="dcterms:W3CDTF">2022-09-25T08:06:00Z</dcterms:modified>
</cp:coreProperties>
</file>